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81" w:rsidRPr="00FA4ED6" w:rsidRDefault="005249B0">
      <w:pPr>
        <w:pStyle w:val="KonuBal"/>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                                                                                                                                                                                                                                                                </w:t>
      </w:r>
      <w:r w:rsidRPr="00FA4ED6">
        <w:rPr>
          <w:rFonts w:ascii="Times New Roman" w:eastAsia="Times New Roman" w:hAnsi="Times New Roman" w:cs="Times New Roman"/>
          <w:sz w:val="24"/>
          <w:szCs w:val="24"/>
        </w:rPr>
        <w:t xml:space="preserve">                                                                                                                                                                                                                    </w:t>
      </w:r>
    </w:p>
    <w:p w:rsidR="005D3581" w:rsidRPr="00FA4ED6" w:rsidRDefault="005249B0">
      <w:pPr>
        <w:rPr>
          <w:rFonts w:ascii="Times New Roman" w:eastAsia="Times New Roman" w:hAnsi="Times New Roman" w:cs="Times New Roman"/>
          <w:b/>
          <w:sz w:val="24"/>
          <w:szCs w:val="24"/>
        </w:rPr>
      </w:pPr>
      <w:r w:rsidRPr="00FA4ED6">
        <w:rPr>
          <w:rFonts w:ascii="Times New Roman" w:eastAsia="Times New Roman" w:hAnsi="Times New Roman" w:cs="Times New Roman"/>
          <w:b/>
          <w:sz w:val="24"/>
          <w:szCs w:val="24"/>
        </w:rPr>
        <w:t>MEETING REPORT</w:t>
      </w:r>
    </w:p>
    <w:p w:rsidR="005D3581" w:rsidRPr="00FA4ED6" w:rsidRDefault="005D3581">
      <w:pPr>
        <w:rPr>
          <w:rFonts w:ascii="Times New Roman" w:eastAsia="Times New Roman" w:hAnsi="Times New Roman" w:cs="Times New Roman"/>
          <w:b/>
          <w:sz w:val="24"/>
          <w:szCs w:val="24"/>
        </w:rPr>
      </w:pPr>
    </w:p>
    <w:p w:rsidR="005D3581" w:rsidRPr="00FA4ED6" w:rsidRDefault="005249B0">
      <w:pPr>
        <w:rPr>
          <w:rFonts w:ascii="Times New Roman" w:eastAsia="Times New Roman" w:hAnsi="Times New Roman" w:cs="Times New Roman"/>
          <w:b/>
          <w:sz w:val="24"/>
          <w:szCs w:val="24"/>
        </w:rPr>
      </w:pPr>
      <w:r w:rsidRPr="00FA4ED6">
        <w:rPr>
          <w:rFonts w:ascii="Times New Roman" w:eastAsia="Times New Roman" w:hAnsi="Times New Roman" w:cs="Times New Roman"/>
          <w:b/>
          <w:sz w:val="24"/>
          <w:szCs w:val="24"/>
        </w:rPr>
        <w:t>MEETING DETAILS</w:t>
      </w:r>
      <w:r w:rsidRPr="00FA4ED6">
        <w:rPr>
          <w:noProof/>
          <w:lang w:val="tr-TR"/>
        </w:rPr>
        <mc:AlternateContent>
          <mc:Choice Requires="wpg">
            <w:drawing>
              <wp:anchor distT="0" distB="0" distL="114300" distR="114300" simplePos="0" relativeHeight="251658240" behindDoc="0" locked="0" layoutInCell="1" hidden="0" allowOverlap="1" wp14:anchorId="7C8C3ECF" wp14:editId="2B52796C">
                <wp:simplePos x="0" y="0"/>
                <wp:positionH relativeFrom="column">
                  <wp:posOffset>12701</wp:posOffset>
                </wp:positionH>
                <wp:positionV relativeFrom="paragraph">
                  <wp:posOffset>203200</wp:posOffset>
                </wp:positionV>
                <wp:extent cx="6353175" cy="31750"/>
                <wp:effectExtent l="0" t="0" r="0" b="0"/>
                <wp:wrapNone/>
                <wp:docPr id="2" name="Düz Ok Bağlayıcısı 2"/>
                <wp:cNvGraphicFramePr/>
                <a:graphic xmlns:a="http://schemas.openxmlformats.org/drawingml/2006/main">
                  <a:graphicData uri="http://schemas.microsoft.com/office/word/2010/wordprocessingShape">
                    <wps:wsp>
                      <wps:cNvCnPr/>
                      <wps:spPr>
                        <a:xfrm>
                          <a:off x="2178938" y="3780000"/>
                          <a:ext cx="63341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353175" cy="31750"/>
                        </a:xfrm>
                        <a:prstGeom prst="rect"/>
                        <a:ln/>
                      </pic:spPr>
                    </pic:pic>
                  </a:graphicData>
                </a:graphic>
              </wp:anchor>
            </w:drawing>
          </mc:Fallback>
        </mc:AlternateContent>
      </w:r>
    </w:p>
    <w:p w:rsidR="005D3581" w:rsidRPr="00FA4ED6" w:rsidRDefault="005249B0">
      <w:pPr>
        <w:spacing w:line="240" w:lineRule="auto"/>
        <w:rPr>
          <w:rFonts w:ascii="Times New Roman" w:eastAsia="Times New Roman" w:hAnsi="Times New Roman" w:cs="Times New Roman"/>
          <w:sz w:val="24"/>
          <w:szCs w:val="24"/>
        </w:rPr>
      </w:pPr>
      <w:r w:rsidRPr="00FA4ED6">
        <w:rPr>
          <w:rFonts w:ascii="Times New Roman" w:eastAsia="Times New Roman" w:hAnsi="Times New Roman" w:cs="Times New Roman"/>
          <w:b/>
          <w:sz w:val="24"/>
          <w:szCs w:val="24"/>
        </w:rPr>
        <w:t>Name / Top</w:t>
      </w:r>
      <w:r w:rsidRPr="00FA4ED6">
        <w:rPr>
          <w:rFonts w:ascii="Times New Roman" w:eastAsia="Times New Roman" w:hAnsi="Times New Roman" w:cs="Times New Roman"/>
          <w:b/>
          <w:sz w:val="24"/>
          <w:szCs w:val="24"/>
        </w:rPr>
        <w:t xml:space="preserve">ic: </w:t>
      </w:r>
      <w:r w:rsidRPr="00FA4ED6">
        <w:rPr>
          <w:rFonts w:ascii="Times New Roman" w:eastAsia="Times New Roman" w:hAnsi="Times New Roman" w:cs="Times New Roman"/>
          <w:sz w:val="24"/>
          <w:szCs w:val="24"/>
        </w:rPr>
        <w:t>Department of Foreign Languages Module 2 Week 4 Meeting</w:t>
      </w:r>
    </w:p>
    <w:p w:rsidR="005D3581" w:rsidRPr="00FA4ED6" w:rsidRDefault="005249B0">
      <w:pPr>
        <w:spacing w:line="240" w:lineRule="auto"/>
        <w:rPr>
          <w:rFonts w:ascii="Times New Roman" w:eastAsia="Times New Roman" w:hAnsi="Times New Roman" w:cs="Times New Roman"/>
          <w:sz w:val="24"/>
          <w:szCs w:val="24"/>
        </w:rPr>
      </w:pPr>
      <w:r w:rsidRPr="00FA4ED6">
        <w:rPr>
          <w:rFonts w:ascii="Times New Roman" w:eastAsia="Times New Roman" w:hAnsi="Times New Roman" w:cs="Times New Roman"/>
          <w:b/>
          <w:sz w:val="24"/>
          <w:szCs w:val="24"/>
        </w:rPr>
        <w:t xml:space="preserve">Date and Time:  </w:t>
      </w:r>
      <w:r w:rsidR="00FA4ED6" w:rsidRPr="00FA4ED6">
        <w:rPr>
          <w:rFonts w:ascii="Times New Roman" w:eastAsia="Times New Roman" w:hAnsi="Times New Roman" w:cs="Times New Roman"/>
          <w:sz w:val="24"/>
          <w:szCs w:val="24"/>
        </w:rPr>
        <w:t>28.12.</w:t>
      </w:r>
      <w:r w:rsidRPr="00FA4ED6">
        <w:rPr>
          <w:rFonts w:ascii="Times New Roman" w:eastAsia="Times New Roman" w:hAnsi="Times New Roman" w:cs="Times New Roman"/>
          <w:sz w:val="24"/>
          <w:szCs w:val="24"/>
        </w:rPr>
        <w:t>2022 at 15:10</w:t>
      </w:r>
    </w:p>
    <w:p w:rsidR="005D3581" w:rsidRPr="00FA4ED6" w:rsidRDefault="005249B0">
      <w:pPr>
        <w:spacing w:line="240" w:lineRule="auto"/>
        <w:rPr>
          <w:rFonts w:ascii="Times New Roman" w:eastAsia="Times New Roman" w:hAnsi="Times New Roman" w:cs="Times New Roman"/>
          <w:b/>
          <w:sz w:val="24"/>
          <w:szCs w:val="24"/>
        </w:rPr>
      </w:pPr>
      <w:r w:rsidRPr="00FA4ED6">
        <w:rPr>
          <w:rFonts w:ascii="Times New Roman" w:eastAsia="Times New Roman" w:hAnsi="Times New Roman" w:cs="Times New Roman"/>
          <w:b/>
          <w:sz w:val="24"/>
          <w:szCs w:val="24"/>
        </w:rPr>
        <w:t xml:space="preserve">Place: </w:t>
      </w:r>
      <w:r w:rsidRPr="00FA4ED6">
        <w:rPr>
          <w:rFonts w:ascii="Times New Roman" w:eastAsia="Times New Roman" w:hAnsi="Times New Roman" w:cs="Times New Roman"/>
          <w:sz w:val="24"/>
          <w:szCs w:val="24"/>
        </w:rPr>
        <w:t>Meeting Room</w:t>
      </w:r>
      <w:bookmarkStart w:id="0" w:name="_GoBack"/>
      <w:bookmarkEnd w:id="0"/>
    </w:p>
    <w:p w:rsidR="005D3581" w:rsidRPr="00FA4ED6" w:rsidRDefault="005249B0">
      <w:pPr>
        <w:spacing w:line="240" w:lineRule="auto"/>
        <w:rPr>
          <w:rFonts w:ascii="Times New Roman" w:eastAsia="Times New Roman" w:hAnsi="Times New Roman" w:cs="Times New Roman"/>
          <w:b/>
          <w:sz w:val="24"/>
          <w:szCs w:val="24"/>
        </w:rPr>
      </w:pPr>
      <w:r w:rsidRPr="00FA4ED6">
        <w:rPr>
          <w:rFonts w:ascii="Times New Roman" w:eastAsia="Times New Roman" w:hAnsi="Times New Roman" w:cs="Times New Roman"/>
          <w:b/>
          <w:sz w:val="24"/>
          <w:szCs w:val="24"/>
        </w:rPr>
        <w:t xml:space="preserve">Chair: </w:t>
      </w:r>
      <w:r w:rsidRPr="00FA4ED6">
        <w:rPr>
          <w:rFonts w:ascii="Times New Roman" w:eastAsia="Times New Roman" w:hAnsi="Times New Roman" w:cs="Times New Roman"/>
          <w:sz w:val="24"/>
          <w:szCs w:val="24"/>
        </w:rPr>
        <w:t xml:space="preserve">Lect. </w:t>
      </w:r>
      <w:hyperlink r:id="rId8">
        <w:proofErr w:type="spellStart"/>
        <w:r w:rsidRPr="00FA4ED6">
          <w:t>Erkan</w:t>
        </w:r>
        <w:proofErr w:type="spellEnd"/>
        <w:r w:rsidRPr="00FA4ED6">
          <w:t xml:space="preserve"> TUNÇ</w:t>
        </w:r>
      </w:hyperlink>
    </w:p>
    <w:p w:rsidR="005D3581" w:rsidRPr="00FA4ED6" w:rsidRDefault="005249B0">
      <w:pPr>
        <w:spacing w:line="240" w:lineRule="auto"/>
        <w:rPr>
          <w:rFonts w:ascii="Times New Roman" w:eastAsia="Times New Roman" w:hAnsi="Times New Roman" w:cs="Times New Roman"/>
          <w:sz w:val="24"/>
          <w:szCs w:val="24"/>
        </w:rPr>
      </w:pPr>
      <w:r w:rsidRPr="00FA4ED6">
        <w:rPr>
          <w:rFonts w:ascii="Times New Roman" w:eastAsia="Times New Roman" w:hAnsi="Times New Roman" w:cs="Times New Roman"/>
          <w:b/>
          <w:sz w:val="24"/>
          <w:szCs w:val="24"/>
        </w:rPr>
        <w:t xml:space="preserve">Attendants: </w:t>
      </w:r>
      <w:r w:rsidRPr="00FA4ED6">
        <w:rPr>
          <w:rFonts w:ascii="Times New Roman" w:eastAsia="Times New Roman" w:hAnsi="Times New Roman" w:cs="Times New Roman"/>
          <w:sz w:val="24"/>
          <w:szCs w:val="24"/>
        </w:rPr>
        <w:t>Vice-Principals, Coordinators, Lecturers</w:t>
      </w:r>
    </w:p>
    <w:p w:rsidR="005D3581" w:rsidRPr="00FA4ED6" w:rsidRDefault="005249B0">
      <w:pPr>
        <w:rPr>
          <w:rFonts w:ascii="Times New Roman" w:eastAsia="Times New Roman" w:hAnsi="Times New Roman" w:cs="Times New Roman"/>
          <w:b/>
          <w:sz w:val="24"/>
          <w:szCs w:val="24"/>
        </w:rPr>
      </w:pPr>
      <w:r w:rsidRPr="00FA4ED6">
        <w:rPr>
          <w:rFonts w:ascii="Times New Roman" w:eastAsia="Times New Roman" w:hAnsi="Times New Roman" w:cs="Times New Roman"/>
          <w:b/>
          <w:sz w:val="24"/>
          <w:szCs w:val="24"/>
        </w:rPr>
        <w:t>AGENDA</w:t>
      </w:r>
      <w:r w:rsidRPr="00FA4ED6">
        <w:rPr>
          <w:noProof/>
          <w:lang w:val="tr-TR"/>
        </w:rPr>
        <mc:AlternateContent>
          <mc:Choice Requires="wpg">
            <w:drawing>
              <wp:anchor distT="0" distB="0" distL="114300" distR="114300" simplePos="0" relativeHeight="251659264" behindDoc="0" locked="0" layoutInCell="1" hidden="0" allowOverlap="1" wp14:anchorId="1608DF35" wp14:editId="6D67A5DB">
                <wp:simplePos x="0" y="0"/>
                <wp:positionH relativeFrom="column">
                  <wp:posOffset>12701</wp:posOffset>
                </wp:positionH>
                <wp:positionV relativeFrom="paragraph">
                  <wp:posOffset>215900</wp:posOffset>
                </wp:positionV>
                <wp:extent cx="6354445" cy="31750"/>
                <wp:effectExtent l="0" t="0" r="0" b="0"/>
                <wp:wrapNone/>
                <wp:docPr id="1" name="Düz Ok Bağlayıcısı 1"/>
                <wp:cNvGraphicFramePr/>
                <a:graphic xmlns:a="http://schemas.openxmlformats.org/drawingml/2006/main">
                  <a:graphicData uri="http://schemas.microsoft.com/office/word/2010/wordprocessingShape">
                    <wps:wsp>
                      <wps:cNvCnPr/>
                      <wps:spPr>
                        <a:xfrm>
                          <a:off x="2178303" y="3780000"/>
                          <a:ext cx="633539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54445" cy="31750"/>
                        </a:xfrm>
                        <a:prstGeom prst="rect"/>
                        <a:ln/>
                      </pic:spPr>
                    </pic:pic>
                  </a:graphicData>
                </a:graphic>
              </wp:anchor>
            </w:drawing>
          </mc:Fallback>
        </mc:AlternateContent>
      </w:r>
    </w:p>
    <w:p w:rsidR="005D3581" w:rsidRPr="00FA4ED6" w:rsidRDefault="005D3581">
      <w:pPr>
        <w:rPr>
          <w:rFonts w:ascii="Times New Roman" w:eastAsia="Times New Roman" w:hAnsi="Times New Roman" w:cs="Times New Roman"/>
          <w:b/>
          <w:sz w:val="24"/>
          <w:szCs w:val="24"/>
        </w:rPr>
      </w:pP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FA4ED6">
        <w:rPr>
          <w:rFonts w:ascii="Times New Roman" w:eastAsia="Times New Roman" w:hAnsi="Times New Roman" w:cs="Times New Roman"/>
          <w:sz w:val="24"/>
          <w:szCs w:val="24"/>
        </w:rPr>
        <w:t>Lec</w:t>
      </w:r>
      <w:r w:rsidRPr="00FA4ED6">
        <w:rPr>
          <w:rFonts w:ascii="Times New Roman" w:eastAsia="Times New Roman" w:hAnsi="Times New Roman" w:cs="Times New Roman"/>
          <w:sz w:val="24"/>
          <w:szCs w:val="24"/>
        </w:rPr>
        <w:t>t.</w:t>
      </w:r>
      <w:hyperlink r:id="rId10">
        <w:r w:rsidRPr="00FA4ED6">
          <w:t>Erkan</w:t>
        </w:r>
        <w:proofErr w:type="spellEnd"/>
        <w:r w:rsidRPr="00FA4ED6">
          <w:t xml:space="preserve"> TUNÇ</w:t>
        </w:r>
      </w:hyperlink>
      <w:r w:rsidRPr="00FA4ED6">
        <w:rPr>
          <w:rFonts w:ascii="Times New Roman" w:eastAsia="Times New Roman" w:hAnsi="Times New Roman" w:cs="Times New Roman"/>
          <w:sz w:val="24"/>
          <w:szCs w:val="24"/>
        </w:rPr>
        <w:t xml:space="preserve"> welcomed everyone and started the meeting with today’s agenda.</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FA4ED6">
        <w:rPr>
          <w:rFonts w:ascii="Times New Roman" w:eastAsia="Times New Roman" w:hAnsi="Times New Roman" w:cs="Times New Roman"/>
          <w:sz w:val="24"/>
          <w:szCs w:val="24"/>
        </w:rPr>
        <w:t>Lect.</w:t>
      </w:r>
      <w:hyperlink r:id="rId11">
        <w:r w:rsidRPr="00FA4ED6">
          <w:t>Erkan</w:t>
        </w:r>
        <w:proofErr w:type="spellEnd"/>
        <w:r w:rsidRPr="00FA4ED6">
          <w:t xml:space="preserve"> TUNÇ</w:t>
        </w:r>
      </w:hyperlink>
      <w:r w:rsidRPr="00FA4ED6">
        <w:rPr>
          <w:rFonts w:ascii="Times New Roman" w:eastAsia="Times New Roman" w:hAnsi="Times New Roman" w:cs="Times New Roman"/>
          <w:sz w:val="24"/>
          <w:szCs w:val="24"/>
        </w:rPr>
        <w:t xml:space="preserve">: Today’s topic is the results of the Use of English quiz. </w:t>
      </w:r>
      <w:proofErr w:type="spellStart"/>
      <w:r w:rsidRPr="00FA4ED6">
        <w:rPr>
          <w:rFonts w:ascii="Times New Roman" w:eastAsia="Times New Roman" w:hAnsi="Times New Roman" w:cs="Times New Roman"/>
          <w:sz w:val="24"/>
          <w:szCs w:val="24"/>
        </w:rPr>
        <w:t>Simay</w:t>
      </w:r>
      <w:proofErr w:type="spellEnd"/>
      <w:r w:rsidRPr="00FA4ED6">
        <w:rPr>
          <w:rFonts w:ascii="Times New Roman" w:eastAsia="Times New Roman" w:hAnsi="Times New Roman" w:cs="Times New Roman"/>
          <w:sz w:val="24"/>
          <w:szCs w:val="24"/>
        </w:rPr>
        <w:t>,</w:t>
      </w:r>
      <w:r w:rsidRPr="00FA4ED6">
        <w:rPr>
          <w:rFonts w:ascii="Times New Roman" w:eastAsia="Times New Roman" w:hAnsi="Times New Roman" w:cs="Times New Roman"/>
          <w:sz w:val="24"/>
          <w:szCs w:val="24"/>
        </w:rPr>
        <w:t xml:space="preserve"> how can you evaluate the exam?</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FA4ED6">
        <w:rPr>
          <w:rFonts w:ascii="Times New Roman" w:eastAsia="Times New Roman" w:hAnsi="Times New Roman" w:cs="Times New Roman"/>
          <w:sz w:val="24"/>
          <w:szCs w:val="24"/>
        </w:rPr>
        <w:t>Lect.</w:t>
      </w:r>
      <w:hyperlink r:id="rId12">
        <w:r w:rsidRPr="00FA4ED6">
          <w:t>Simay</w:t>
        </w:r>
        <w:proofErr w:type="spellEnd"/>
        <w:r w:rsidRPr="00FA4ED6">
          <w:t xml:space="preserve"> AVSEVEN</w:t>
        </w:r>
      </w:hyperlink>
      <w:r w:rsidRPr="00FA4ED6">
        <w:rPr>
          <w:rFonts w:ascii="Times New Roman" w:eastAsia="Times New Roman" w:hAnsi="Times New Roman" w:cs="Times New Roman"/>
          <w:sz w:val="24"/>
          <w:szCs w:val="24"/>
        </w:rPr>
        <w:t>: In Peterborough, some of the students got bad results. The grammar topics are more difficult than Module 1. I knew that some students would fail. In Ad</w:t>
      </w:r>
      <w:r w:rsidRPr="00FA4ED6">
        <w:rPr>
          <w:rFonts w:ascii="Times New Roman" w:eastAsia="Times New Roman" w:hAnsi="Times New Roman" w:cs="Times New Roman"/>
          <w:sz w:val="24"/>
          <w:szCs w:val="24"/>
        </w:rPr>
        <w:t>dington 2, there are a lot of weak students. Some of them are students from the previous year. I talked to them individually. They need to study more at home. Edinburgh classes are okay. In B1, some students got low grades, however the questions were not d</w:t>
      </w:r>
      <w:r w:rsidRPr="00FA4ED6">
        <w:rPr>
          <w:rFonts w:ascii="Times New Roman" w:eastAsia="Times New Roman" w:hAnsi="Times New Roman" w:cs="Times New Roman"/>
          <w:sz w:val="24"/>
          <w:szCs w:val="24"/>
        </w:rPr>
        <w:t>ifficult. They need to attend the lessons regularly and study at home.</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roofErr w:type="spellStart"/>
      <w:r w:rsidRPr="00FA4ED6">
        <w:rPr>
          <w:rFonts w:ascii="Times New Roman" w:eastAsia="Times New Roman" w:hAnsi="Times New Roman" w:cs="Times New Roman"/>
          <w:sz w:val="24"/>
          <w:szCs w:val="24"/>
        </w:rPr>
        <w:t>Lect.</w:t>
      </w:r>
      <w:hyperlink r:id="rId13">
        <w:r w:rsidRPr="00FA4ED6">
          <w:t>Alper</w:t>
        </w:r>
        <w:proofErr w:type="spellEnd"/>
        <w:r w:rsidRPr="00FA4ED6">
          <w:t xml:space="preserve"> </w:t>
        </w:r>
        <w:proofErr w:type="spellStart"/>
        <w:r w:rsidRPr="00FA4ED6">
          <w:t>Kalyoncu</w:t>
        </w:r>
        <w:proofErr w:type="spellEnd"/>
      </w:hyperlink>
      <w:r w:rsidRPr="00FA4ED6">
        <w:rPr>
          <w:rFonts w:ascii="Times New Roman" w:eastAsia="Times New Roman" w:hAnsi="Times New Roman" w:cs="Times New Roman"/>
          <w:sz w:val="24"/>
          <w:szCs w:val="24"/>
        </w:rPr>
        <w:t>: I think the exam was a very realistic one. It showed who is successful and who needs to study more.</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Lect. </w:t>
      </w:r>
      <w:proofErr w:type="spellStart"/>
      <w:r w:rsidRPr="00FA4ED6">
        <w:rPr>
          <w:rFonts w:ascii="Times New Roman" w:eastAsia="Times New Roman" w:hAnsi="Times New Roman" w:cs="Times New Roman"/>
          <w:sz w:val="24"/>
          <w:szCs w:val="24"/>
        </w:rPr>
        <w:t>Esin</w:t>
      </w:r>
      <w:proofErr w:type="spellEnd"/>
      <w:r w:rsidRPr="00FA4ED6">
        <w:rPr>
          <w:rFonts w:ascii="Times New Roman" w:eastAsia="Times New Roman" w:hAnsi="Times New Roman" w:cs="Times New Roman"/>
          <w:sz w:val="24"/>
          <w:szCs w:val="24"/>
        </w:rPr>
        <w:t xml:space="preserve"> </w:t>
      </w:r>
      <w:proofErr w:type="spellStart"/>
      <w:r w:rsidRPr="00FA4ED6">
        <w:rPr>
          <w:rFonts w:ascii="Times New Roman" w:eastAsia="Times New Roman" w:hAnsi="Times New Roman" w:cs="Times New Roman"/>
          <w:sz w:val="24"/>
          <w:szCs w:val="24"/>
        </w:rPr>
        <w:t>Apçin</w:t>
      </w:r>
      <w:proofErr w:type="spellEnd"/>
      <w:r w:rsidRPr="00FA4ED6">
        <w:rPr>
          <w:rFonts w:ascii="Times New Roman" w:eastAsia="Times New Roman" w:hAnsi="Times New Roman" w:cs="Times New Roman"/>
          <w:sz w:val="24"/>
          <w:szCs w:val="24"/>
        </w:rPr>
        <w:t>: Peterborough students need to study more and they need to concentrate and motivate for the exam. Some students from A2 who failed last year are still unsuccessful. The main problem is not using the target language. Also in the Peterboroug</w:t>
      </w:r>
      <w:r w:rsidRPr="00FA4ED6">
        <w:rPr>
          <w:rFonts w:ascii="Times New Roman" w:eastAsia="Times New Roman" w:hAnsi="Times New Roman" w:cs="Times New Roman"/>
          <w:sz w:val="24"/>
          <w:szCs w:val="24"/>
        </w:rPr>
        <w:t>h classroom, Jawad is a problem student in terms of provoking others about the system.</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lastRenderedPageBreak/>
        <w:t xml:space="preserve">Lect. </w:t>
      </w:r>
      <w:hyperlink r:id="rId14">
        <w:proofErr w:type="spellStart"/>
        <w:r w:rsidRPr="00FA4ED6">
          <w:t>Alper</w:t>
        </w:r>
        <w:proofErr w:type="spellEnd"/>
        <w:r w:rsidRPr="00FA4ED6">
          <w:t xml:space="preserve"> </w:t>
        </w:r>
        <w:proofErr w:type="spellStart"/>
        <w:r w:rsidRPr="00FA4ED6">
          <w:t>Kalyoncu</w:t>
        </w:r>
        <w:proofErr w:type="spellEnd"/>
      </w:hyperlink>
      <w:r w:rsidRPr="00FA4ED6">
        <w:rPr>
          <w:rFonts w:ascii="Times New Roman" w:eastAsia="Times New Roman" w:hAnsi="Times New Roman" w:cs="Times New Roman"/>
          <w:sz w:val="24"/>
          <w:szCs w:val="24"/>
        </w:rPr>
        <w:t xml:space="preserve">: I called these students and warned them about their grades and told them that this is their last </w:t>
      </w:r>
      <w:r w:rsidRPr="00FA4ED6">
        <w:rPr>
          <w:rFonts w:ascii="Times New Roman" w:eastAsia="Times New Roman" w:hAnsi="Times New Roman" w:cs="Times New Roman"/>
          <w:sz w:val="24"/>
          <w:szCs w:val="24"/>
        </w:rPr>
        <w:t>chance.</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Lect. </w:t>
      </w:r>
      <w:proofErr w:type="spellStart"/>
      <w:r w:rsidRPr="00FA4ED6">
        <w:rPr>
          <w:rFonts w:ascii="Times New Roman" w:eastAsia="Times New Roman" w:hAnsi="Times New Roman" w:cs="Times New Roman"/>
          <w:sz w:val="24"/>
          <w:szCs w:val="24"/>
        </w:rPr>
        <w:t>Funda</w:t>
      </w:r>
      <w:proofErr w:type="spellEnd"/>
      <w:r w:rsidRPr="00FA4ED6">
        <w:rPr>
          <w:rFonts w:ascii="Times New Roman" w:eastAsia="Times New Roman" w:hAnsi="Times New Roman" w:cs="Times New Roman"/>
          <w:sz w:val="24"/>
          <w:szCs w:val="24"/>
        </w:rPr>
        <w:t xml:space="preserve"> </w:t>
      </w:r>
      <w:proofErr w:type="spellStart"/>
      <w:r w:rsidRPr="00FA4ED6">
        <w:rPr>
          <w:rFonts w:ascii="Times New Roman" w:eastAsia="Times New Roman" w:hAnsi="Times New Roman" w:cs="Times New Roman"/>
          <w:sz w:val="24"/>
          <w:szCs w:val="24"/>
        </w:rPr>
        <w:t>Aznik</w:t>
      </w:r>
      <w:proofErr w:type="spellEnd"/>
      <w:r w:rsidRPr="00FA4ED6">
        <w:rPr>
          <w:rFonts w:ascii="Times New Roman" w:eastAsia="Times New Roman" w:hAnsi="Times New Roman" w:cs="Times New Roman"/>
          <w:sz w:val="24"/>
          <w:szCs w:val="24"/>
        </w:rPr>
        <w:t>: The students have realized that they need to study but especially A2 students need to study more.</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Lect. İsa </w:t>
      </w:r>
      <w:proofErr w:type="spellStart"/>
      <w:r w:rsidRPr="00FA4ED6">
        <w:rPr>
          <w:rFonts w:ascii="Times New Roman" w:eastAsia="Times New Roman" w:hAnsi="Times New Roman" w:cs="Times New Roman"/>
          <w:sz w:val="24"/>
          <w:szCs w:val="24"/>
        </w:rPr>
        <w:t>Eroğlu</w:t>
      </w:r>
      <w:proofErr w:type="spellEnd"/>
      <w:r w:rsidRPr="00FA4ED6">
        <w:rPr>
          <w:rFonts w:ascii="Times New Roman" w:eastAsia="Times New Roman" w:hAnsi="Times New Roman" w:cs="Times New Roman"/>
          <w:sz w:val="24"/>
          <w:szCs w:val="24"/>
        </w:rPr>
        <w:t>: I think the level of the exam was realistic for the Brighton classroom.</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Lect. </w:t>
      </w:r>
      <w:proofErr w:type="spellStart"/>
      <w:r w:rsidRPr="00FA4ED6">
        <w:rPr>
          <w:rFonts w:ascii="Times New Roman" w:eastAsia="Times New Roman" w:hAnsi="Times New Roman" w:cs="Times New Roman"/>
          <w:sz w:val="24"/>
          <w:szCs w:val="24"/>
        </w:rPr>
        <w:t>Simay</w:t>
      </w:r>
      <w:proofErr w:type="spellEnd"/>
      <w:r w:rsidRPr="00FA4ED6">
        <w:rPr>
          <w:rFonts w:ascii="Times New Roman" w:eastAsia="Times New Roman" w:hAnsi="Times New Roman" w:cs="Times New Roman"/>
          <w:sz w:val="24"/>
          <w:szCs w:val="24"/>
        </w:rPr>
        <w:t xml:space="preserve"> </w:t>
      </w:r>
      <w:proofErr w:type="spellStart"/>
      <w:r w:rsidRPr="00FA4ED6">
        <w:rPr>
          <w:rFonts w:ascii="Times New Roman" w:eastAsia="Times New Roman" w:hAnsi="Times New Roman" w:cs="Times New Roman"/>
          <w:sz w:val="24"/>
          <w:szCs w:val="24"/>
        </w:rPr>
        <w:t>Avseven</w:t>
      </w:r>
      <w:proofErr w:type="spellEnd"/>
      <w:r w:rsidRPr="00FA4ED6">
        <w:rPr>
          <w:rFonts w:ascii="Times New Roman" w:eastAsia="Times New Roman" w:hAnsi="Times New Roman" w:cs="Times New Roman"/>
          <w:sz w:val="24"/>
          <w:szCs w:val="24"/>
        </w:rPr>
        <w:t>:  Last year we decide</w:t>
      </w:r>
      <w:r w:rsidRPr="00FA4ED6">
        <w:rPr>
          <w:rFonts w:ascii="Times New Roman" w:eastAsia="Times New Roman" w:hAnsi="Times New Roman" w:cs="Times New Roman"/>
          <w:sz w:val="24"/>
          <w:szCs w:val="24"/>
        </w:rPr>
        <w:t>d to change the level of the worksheets for the Brighton and Edinburgh classes.  We have noticed a positive change this year. There is a great difference between the level of English in the A2 class.</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Lect. </w:t>
      </w:r>
      <w:proofErr w:type="spellStart"/>
      <w:r w:rsidRPr="00FA4ED6">
        <w:rPr>
          <w:rFonts w:ascii="Times New Roman" w:eastAsia="Times New Roman" w:hAnsi="Times New Roman" w:cs="Times New Roman"/>
          <w:sz w:val="24"/>
          <w:szCs w:val="24"/>
        </w:rPr>
        <w:t>Ebru</w:t>
      </w:r>
      <w:proofErr w:type="spellEnd"/>
      <w:r w:rsidRPr="00FA4ED6">
        <w:rPr>
          <w:rFonts w:ascii="Times New Roman" w:eastAsia="Times New Roman" w:hAnsi="Times New Roman" w:cs="Times New Roman"/>
          <w:sz w:val="24"/>
          <w:szCs w:val="24"/>
        </w:rPr>
        <w:t xml:space="preserve"> </w:t>
      </w:r>
      <w:proofErr w:type="spellStart"/>
      <w:r w:rsidRPr="00FA4ED6">
        <w:rPr>
          <w:rFonts w:ascii="Times New Roman" w:eastAsia="Times New Roman" w:hAnsi="Times New Roman" w:cs="Times New Roman"/>
          <w:sz w:val="24"/>
          <w:szCs w:val="24"/>
        </w:rPr>
        <w:t>Güvenç</w:t>
      </w:r>
      <w:proofErr w:type="spellEnd"/>
      <w:r w:rsidRPr="00FA4ED6">
        <w:rPr>
          <w:rFonts w:ascii="Times New Roman" w:eastAsia="Times New Roman" w:hAnsi="Times New Roman" w:cs="Times New Roman"/>
          <w:sz w:val="24"/>
          <w:szCs w:val="24"/>
        </w:rPr>
        <w:t>: Our students should be aware of our e</w:t>
      </w:r>
      <w:r w:rsidRPr="00FA4ED6">
        <w:rPr>
          <w:rFonts w:ascii="Times New Roman" w:eastAsia="Times New Roman" w:hAnsi="Times New Roman" w:cs="Times New Roman"/>
          <w:sz w:val="24"/>
          <w:szCs w:val="24"/>
        </w:rPr>
        <w:t>xamination system which will help them understand so they can pass.</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Lect. </w:t>
      </w:r>
      <w:proofErr w:type="spellStart"/>
      <w:r w:rsidRPr="00FA4ED6">
        <w:rPr>
          <w:rFonts w:ascii="Times New Roman" w:eastAsia="Times New Roman" w:hAnsi="Times New Roman" w:cs="Times New Roman"/>
          <w:sz w:val="24"/>
          <w:szCs w:val="24"/>
        </w:rPr>
        <w:t>Funda</w:t>
      </w:r>
      <w:proofErr w:type="spellEnd"/>
      <w:r w:rsidRPr="00FA4ED6">
        <w:rPr>
          <w:rFonts w:ascii="Times New Roman" w:eastAsia="Times New Roman" w:hAnsi="Times New Roman" w:cs="Times New Roman"/>
          <w:sz w:val="24"/>
          <w:szCs w:val="24"/>
        </w:rPr>
        <w:t xml:space="preserve"> </w:t>
      </w:r>
      <w:proofErr w:type="spellStart"/>
      <w:r w:rsidRPr="00FA4ED6">
        <w:rPr>
          <w:rFonts w:ascii="Times New Roman" w:eastAsia="Times New Roman" w:hAnsi="Times New Roman" w:cs="Times New Roman"/>
          <w:sz w:val="24"/>
          <w:szCs w:val="24"/>
        </w:rPr>
        <w:t>Aznik</w:t>
      </w:r>
      <w:proofErr w:type="spellEnd"/>
      <w:r w:rsidRPr="00FA4ED6">
        <w:rPr>
          <w:rFonts w:ascii="Times New Roman" w:eastAsia="Times New Roman" w:hAnsi="Times New Roman" w:cs="Times New Roman"/>
          <w:sz w:val="24"/>
          <w:szCs w:val="24"/>
        </w:rPr>
        <w:t>: Some students need speaking activities and I direct them to the Speaking Club, Translation Club, and Movie Club which I would like to manage. The students do not want to</w:t>
      </w:r>
      <w:r w:rsidRPr="00FA4ED6">
        <w:rPr>
          <w:rFonts w:ascii="Times New Roman" w:eastAsia="Times New Roman" w:hAnsi="Times New Roman" w:cs="Times New Roman"/>
          <w:sz w:val="24"/>
          <w:szCs w:val="24"/>
        </w:rPr>
        <w:t xml:space="preserve"> go by the book to speak. They would like to choose their own subjects to talk about. </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Lect. </w:t>
      </w:r>
      <w:proofErr w:type="spellStart"/>
      <w:r w:rsidRPr="00FA4ED6">
        <w:rPr>
          <w:rFonts w:ascii="Times New Roman" w:eastAsia="Times New Roman" w:hAnsi="Times New Roman" w:cs="Times New Roman"/>
          <w:sz w:val="24"/>
          <w:szCs w:val="24"/>
        </w:rPr>
        <w:t>Erkan</w:t>
      </w:r>
      <w:proofErr w:type="spellEnd"/>
      <w:r w:rsidRPr="00FA4ED6">
        <w:rPr>
          <w:rFonts w:ascii="Times New Roman" w:eastAsia="Times New Roman" w:hAnsi="Times New Roman" w:cs="Times New Roman"/>
          <w:sz w:val="24"/>
          <w:szCs w:val="24"/>
        </w:rPr>
        <w:t xml:space="preserve"> </w:t>
      </w:r>
      <w:proofErr w:type="spellStart"/>
      <w:r w:rsidRPr="00FA4ED6">
        <w:rPr>
          <w:rFonts w:ascii="Times New Roman" w:eastAsia="Times New Roman" w:hAnsi="Times New Roman" w:cs="Times New Roman"/>
          <w:sz w:val="24"/>
          <w:szCs w:val="24"/>
        </w:rPr>
        <w:t>Tunç</w:t>
      </w:r>
      <w:proofErr w:type="spellEnd"/>
      <w:r w:rsidRPr="00FA4ED6">
        <w:rPr>
          <w:rFonts w:ascii="Times New Roman" w:eastAsia="Times New Roman" w:hAnsi="Times New Roman" w:cs="Times New Roman"/>
          <w:sz w:val="24"/>
          <w:szCs w:val="24"/>
        </w:rPr>
        <w:t xml:space="preserve">: Please schedule your program accordingly because you may lose a few lessons in the IMA exam week. On week 6, on Thursday the written part of the exam will be conducted and on Friday there will be the speaking exam. </w:t>
      </w:r>
    </w:p>
    <w:p w:rsidR="005D3581" w:rsidRPr="00FA4ED6" w:rsidRDefault="005249B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A4ED6">
        <w:rPr>
          <w:rFonts w:ascii="Times New Roman" w:eastAsia="Times New Roman" w:hAnsi="Times New Roman" w:cs="Times New Roman"/>
          <w:sz w:val="24"/>
          <w:szCs w:val="24"/>
        </w:rPr>
        <w:t xml:space="preserve">The meeting adjourned </w:t>
      </w:r>
      <w:r w:rsidRPr="00FA4ED6">
        <w:rPr>
          <w:rFonts w:ascii="Times New Roman" w:eastAsia="Times New Roman" w:hAnsi="Times New Roman" w:cs="Times New Roman"/>
          <w:sz w:val="24"/>
          <w:szCs w:val="24"/>
        </w:rPr>
        <w:t>at 16:00</w:t>
      </w:r>
    </w:p>
    <w:sectPr w:rsidR="005D3581" w:rsidRPr="00FA4ED6">
      <w:head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B0" w:rsidRDefault="005249B0">
      <w:pPr>
        <w:spacing w:after="0" w:line="240" w:lineRule="auto"/>
      </w:pPr>
      <w:r>
        <w:separator/>
      </w:r>
    </w:p>
  </w:endnote>
  <w:endnote w:type="continuationSeparator" w:id="0">
    <w:p w:rsidR="005249B0" w:rsidRDefault="0052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B0" w:rsidRDefault="005249B0">
      <w:pPr>
        <w:spacing w:after="0" w:line="240" w:lineRule="auto"/>
      </w:pPr>
      <w:r>
        <w:separator/>
      </w:r>
    </w:p>
  </w:footnote>
  <w:footnote w:type="continuationSeparator" w:id="0">
    <w:p w:rsidR="005249B0" w:rsidRDefault="0052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81" w:rsidRDefault="005D3581">
    <w:pPr>
      <w:rPr>
        <w:rFonts w:ascii="Times New Roman" w:eastAsia="Times New Roman" w:hAnsi="Times New Roman" w:cs="Times New Roman"/>
      </w:rPr>
    </w:pPr>
  </w:p>
  <w:p w:rsidR="005D3581" w:rsidRDefault="005249B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noProof/>
        <w:lang w:val="tr-TR"/>
      </w:rPr>
      <w:drawing>
        <wp:inline distT="0" distB="0" distL="0" distR="0">
          <wp:extent cx="619125" cy="619125"/>
          <wp:effectExtent l="0" t="0" r="0" b="0"/>
          <wp:docPr id="3" name="image1.jpg" descr="images"/>
          <wp:cNvGraphicFramePr/>
          <a:graphic xmlns:a="http://schemas.openxmlformats.org/drawingml/2006/main">
            <a:graphicData uri="http://schemas.openxmlformats.org/drawingml/2006/picture">
              <pic:pic xmlns:pic="http://schemas.openxmlformats.org/drawingml/2006/picture">
                <pic:nvPicPr>
                  <pic:cNvPr id="0" name="image1.jpg" descr="images"/>
                  <pic:cNvPicPr preferRelativeResize="0"/>
                </pic:nvPicPr>
                <pic:blipFill>
                  <a:blip r:embed="rId1"/>
                  <a:srcRect/>
                  <a:stretch>
                    <a:fillRect/>
                  </a:stretch>
                </pic:blipFill>
                <pic:spPr>
                  <a:xfrm>
                    <a:off x="0" y="0"/>
                    <a:ext cx="619125" cy="619125"/>
                  </a:xfrm>
                  <a:prstGeom prst="rect">
                    <a:avLst/>
                  </a:prstGeom>
                  <a:ln/>
                </pic:spPr>
              </pic:pic>
            </a:graphicData>
          </a:graphic>
        </wp:inline>
      </w:drawing>
    </w:r>
    <w:r>
      <w:rPr>
        <w:rFonts w:ascii="Times New Roman" w:eastAsia="Times New Roman" w:hAnsi="Times New Roman" w:cs="Times New Roman"/>
        <w:b/>
        <w:sz w:val="24"/>
        <w:szCs w:val="24"/>
      </w:rPr>
      <w:t>REPUBLIC OF TÜRKİYE</w:t>
    </w:r>
  </w:p>
  <w:p w:rsidR="005D3581" w:rsidRDefault="005249B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TOROS UNIVERSITY DEPARTMENT OF FOREIGN LANGUAGES</w:t>
    </w:r>
  </w:p>
  <w:p w:rsidR="005D3581" w:rsidRDefault="005D358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0141F"/>
    <w:multiLevelType w:val="multilevel"/>
    <w:tmpl w:val="47D4206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81"/>
    <w:rsid w:val="005249B0"/>
    <w:rsid w:val="005D3581"/>
    <w:rsid w:val="00FA4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7C37"/>
  <w15:docId w15:val="{32F6AA2F-9854-40FE-B658-8DFA380D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after="0" w:line="240" w:lineRule="auto"/>
    </w:pPr>
    <w:rPr>
      <w:rFonts w:ascii="Cambria" w:eastAsia="Cambria" w:hAnsi="Cambria" w:cs="Cambria"/>
      <w:sz w:val="56"/>
      <w:szCs w:val="5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rkan.tunc@toros.edu.tr" TargetMode="External"/><Relationship Id="rId13" Type="http://schemas.openxmlformats.org/officeDocument/2006/relationships/hyperlink" Target="mailto:alperkalyoncu@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imay.avseven@toros.edu.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kan.tunc@toros.edu.t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rkan.tunc@toros.edu.t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lperkalyonc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2023-01-02T13:33:00Z</dcterms:created>
  <dcterms:modified xsi:type="dcterms:W3CDTF">2023-01-02T13:33:00Z</dcterms:modified>
</cp:coreProperties>
</file>